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AA" w:rsidRDefault="00A372AA" w:rsidP="00A372AA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454FAD">
        <w:rPr>
          <w:rFonts w:ascii="方正小标宋简体" w:eastAsia="方正小标宋简体" w:hAnsiTheme="minorEastAsia" w:hint="eastAsia"/>
          <w:sz w:val="36"/>
          <w:szCs w:val="36"/>
        </w:rPr>
        <w:t>内蒙古自治区中小企业</w:t>
      </w:r>
    </w:p>
    <w:p w:rsidR="00A372AA" w:rsidRDefault="00A372AA" w:rsidP="00A372AA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454FAD">
        <w:rPr>
          <w:rFonts w:ascii="方正小标宋简体" w:eastAsia="方正小标宋简体" w:hAnsiTheme="minorEastAsia" w:hint="eastAsia"/>
          <w:sz w:val="36"/>
          <w:szCs w:val="36"/>
        </w:rPr>
        <w:t>公共服务示范平台管理暂行办法</w:t>
      </w:r>
    </w:p>
    <w:p w:rsidR="00A372AA" w:rsidRPr="00454FAD" w:rsidRDefault="00A372AA" w:rsidP="00A372AA">
      <w:pPr>
        <w:jc w:val="center"/>
        <w:rPr>
          <w:rFonts w:ascii="方正小标宋简体" w:eastAsia="方正小标宋简体" w:hAnsiTheme="minorEastAsia"/>
          <w:sz w:val="36"/>
          <w:szCs w:val="36"/>
        </w:rPr>
      </w:pPr>
    </w:p>
    <w:p w:rsidR="00A372AA" w:rsidRPr="00454FAD" w:rsidRDefault="00A372AA" w:rsidP="00A372AA">
      <w:pPr>
        <w:spacing w:afterLines="30" w:line="480" w:lineRule="exact"/>
        <w:jc w:val="center"/>
        <w:rPr>
          <w:rFonts w:ascii="黑体" w:eastAsia="黑体" w:hAnsi="黑体"/>
          <w:sz w:val="28"/>
          <w:szCs w:val="28"/>
        </w:rPr>
      </w:pPr>
      <w:r w:rsidRPr="00454FAD">
        <w:rPr>
          <w:rFonts w:ascii="黑体" w:eastAsia="黑体" w:hAnsi="黑体" w:hint="eastAsia"/>
          <w:sz w:val="28"/>
          <w:szCs w:val="28"/>
        </w:rPr>
        <w:t xml:space="preserve">第一章 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454FAD">
        <w:rPr>
          <w:rFonts w:ascii="黑体" w:eastAsia="黑体" w:hAnsi="黑体" w:hint="eastAsia"/>
          <w:sz w:val="28"/>
          <w:szCs w:val="28"/>
        </w:rPr>
        <w:t>总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454FAD">
        <w:rPr>
          <w:rFonts w:ascii="黑体" w:eastAsia="黑体" w:hAnsi="黑体" w:hint="eastAsia"/>
          <w:sz w:val="28"/>
          <w:szCs w:val="28"/>
        </w:rPr>
        <w:t xml:space="preserve"> 则</w:t>
      </w:r>
    </w:p>
    <w:p w:rsidR="00A372AA" w:rsidRPr="00E002AD" w:rsidRDefault="00A372AA" w:rsidP="00A372AA">
      <w:pPr>
        <w:spacing w:line="4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第一条 </w:t>
      </w:r>
      <w:r w:rsidRPr="00B12A5E">
        <w:rPr>
          <w:rFonts w:asciiTheme="minorEastAsia" w:hAnsiTheme="minorEastAsia" w:hint="eastAsia"/>
          <w:spacing w:val="-2"/>
          <w:sz w:val="28"/>
          <w:szCs w:val="28"/>
        </w:rPr>
        <w:t xml:space="preserve"> 为贯彻落实《国务院关于进一步促进中小企业发展的若干意见》（国发[2009]36号）、《内蒙古自治区人民政府关于进一步促进中小企业发展的意见》（内政发〔2009〕66号）精神，根据工业和信息化部发布的《国家中小企业公共服务示范平台管理暂行办法》的有关规定，为推动公共服务平台建设，促进中小企业又好又快发展，按照国家工信部《国家中小企业公共服务示范平台管理暂行办法》，结合自治区实际，制定本办法</w:t>
      </w:r>
      <w:r w:rsidRPr="00E002AD">
        <w:rPr>
          <w:rFonts w:asciiTheme="minorEastAsia" w:hAnsiTheme="minorEastAsia" w:hint="eastAsia"/>
          <w:sz w:val="28"/>
          <w:szCs w:val="28"/>
        </w:rPr>
        <w:t>。</w:t>
      </w:r>
    </w:p>
    <w:p w:rsidR="00A372AA" w:rsidRDefault="00A372AA" w:rsidP="00A372AA">
      <w:pPr>
        <w:spacing w:line="4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>第二条</w:t>
      </w:r>
      <w:r w:rsidRPr="00E002A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内蒙古自治区中小企业公共服务示范平台（以下简称示范平台）是指经自治区经济和信息化委员会（中小企业局）认定，由法人单位建设和运营，为中小企业提供各类公共服务，业绩突出、公信度高、服务面广，具有示范带动作用的服务平台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示范平台具有开放性和资源共享的特征，提供的公共服务主要包括：信息、技术、融资、质量、节能、环保、创业、培训、管理、商务、现代物流等。示范平台可以是具有多种服务功能的综合性平台，也可以是某一方面服务功能突出的专业平台。</w:t>
      </w:r>
    </w:p>
    <w:p w:rsidR="00A372AA" w:rsidRPr="00E002AD" w:rsidRDefault="00A372AA" w:rsidP="00A372AA">
      <w:pPr>
        <w:spacing w:line="4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第三条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自治区经济和信息化委员会（中小企业局）负责示范平台的认定和管理工作。各盟市中小企业主管部门负责本地区示范平台的推荐工作，协助自治区经济和信息化委员会（中小企业局）对示范平台进行管理。</w:t>
      </w:r>
    </w:p>
    <w:p w:rsidR="00A372AA" w:rsidRPr="00E002AD" w:rsidRDefault="00A372AA" w:rsidP="00A372AA">
      <w:pPr>
        <w:spacing w:line="4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>第四条</w:t>
      </w:r>
      <w:r w:rsidRPr="00E002A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示范平台的认定遵循公开、公正、公平的原则。</w:t>
      </w:r>
    </w:p>
    <w:p w:rsidR="00A372AA" w:rsidRPr="00B12A5E" w:rsidRDefault="00A372AA" w:rsidP="00A372AA">
      <w:pPr>
        <w:spacing w:beforeLines="30" w:afterLines="30" w:line="480" w:lineRule="exact"/>
        <w:jc w:val="center"/>
        <w:rPr>
          <w:rFonts w:ascii="黑体" w:eastAsia="黑体" w:hAnsi="黑体"/>
          <w:sz w:val="28"/>
          <w:szCs w:val="28"/>
        </w:rPr>
      </w:pPr>
      <w:r w:rsidRPr="00B12A5E">
        <w:rPr>
          <w:rFonts w:ascii="黑体" w:eastAsia="黑体" w:hAnsi="黑体" w:hint="eastAsia"/>
          <w:sz w:val="28"/>
          <w:szCs w:val="28"/>
        </w:rPr>
        <w:t>第二章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B12A5E">
        <w:rPr>
          <w:rFonts w:ascii="黑体" w:eastAsia="黑体" w:hAnsi="黑体" w:hint="eastAsia"/>
          <w:sz w:val="28"/>
          <w:szCs w:val="28"/>
        </w:rPr>
        <w:t xml:space="preserve"> 示范平台的条件</w:t>
      </w:r>
    </w:p>
    <w:p w:rsidR="00A372AA" w:rsidRPr="00E002AD" w:rsidRDefault="00A372AA" w:rsidP="00A372AA">
      <w:pPr>
        <w:spacing w:line="4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lastRenderedPageBreak/>
        <w:t xml:space="preserve">第五条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示范平台应同时具备以下条件：</w:t>
      </w:r>
    </w:p>
    <w:p w:rsidR="00A372AA" w:rsidRPr="00B12A5E" w:rsidRDefault="00A372AA" w:rsidP="00A372AA">
      <w:pPr>
        <w:spacing w:line="480" w:lineRule="exact"/>
        <w:ind w:firstLineChars="200" w:firstLine="528"/>
        <w:rPr>
          <w:rFonts w:asciiTheme="minorEastAsia" w:hAnsiTheme="minorEastAsia"/>
          <w:spacing w:val="-8"/>
          <w:sz w:val="28"/>
          <w:szCs w:val="28"/>
        </w:rPr>
      </w:pPr>
      <w:r w:rsidRPr="00B12A5E">
        <w:rPr>
          <w:rFonts w:asciiTheme="minorEastAsia" w:hAnsiTheme="minorEastAsia" w:hint="eastAsia"/>
          <w:spacing w:val="-8"/>
          <w:sz w:val="28"/>
          <w:szCs w:val="28"/>
        </w:rPr>
        <w:t>（一）依法设立、运营1年以上的独立法人单位，资产总额不低于200万元，财务收支状况良好，经营规范，具有良好的发展前景和可持续发展能力。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（二）主要服务于中小企业集聚的区域或行业。包括：产业集群、小企业创业基地、工业园区和国家新型工业化产业示范基地等。满足中小企业的公共服务需求，服务的行业对区域经济发展具有一定的影响力。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（三）服务功能完善,服务特色突出。从业人数不少于15人，其中大专及以上学历和中级及以上技术职称专业人员的比例不低于50％；有固定的经营服务场所和必要的服务设施、仪器设备等。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（四）年服务中小企业不少于80家;近1年服务企业数量稳定增长；用户满意度在70％以上；服务业绩突出，在专业服务领域或区域内有一定的声誉和品牌影响力。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（五）有完善的管理制度，健全的服务流程、收费标准和服务质量保证措施；有明确的发展规划、年度目标和品牌建设方案。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（六）主要负责人有较强的事业心、责任心，具有开拓创新精神、丰富的实践经验和较高的管理水平。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（七）获得盟市级及以上部门的相关认定或表彰。</w:t>
      </w:r>
    </w:p>
    <w:p w:rsidR="00A372AA" w:rsidRPr="00E002AD" w:rsidRDefault="00A372AA" w:rsidP="00A372A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（八）属于经济欠发达的老少边穷地区，服务业绩突出、示范带动作用明显的服务平台，上述（一）、（三）、（四）的条件可适当放宽。</w:t>
      </w:r>
    </w:p>
    <w:p w:rsidR="00A372AA" w:rsidRPr="00B12A5E" w:rsidRDefault="00A372AA" w:rsidP="00A372AA">
      <w:pPr>
        <w:spacing w:beforeLines="30" w:afterLines="30" w:line="480" w:lineRule="exact"/>
        <w:jc w:val="center"/>
        <w:rPr>
          <w:rFonts w:ascii="黑体" w:eastAsia="黑体" w:hAnsi="黑体"/>
          <w:sz w:val="28"/>
          <w:szCs w:val="28"/>
        </w:rPr>
      </w:pPr>
      <w:r w:rsidRPr="00B12A5E">
        <w:rPr>
          <w:rFonts w:ascii="黑体" w:eastAsia="黑体" w:hAnsi="黑体" w:hint="eastAsia"/>
          <w:sz w:val="28"/>
          <w:szCs w:val="28"/>
        </w:rPr>
        <w:t xml:space="preserve">第三章 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B12A5E">
        <w:rPr>
          <w:rFonts w:ascii="黑体" w:eastAsia="黑体" w:hAnsi="黑体" w:hint="eastAsia"/>
          <w:sz w:val="28"/>
          <w:szCs w:val="28"/>
        </w:rPr>
        <w:t>工作程序</w:t>
      </w:r>
    </w:p>
    <w:p w:rsidR="00A372AA" w:rsidRPr="00E002AD" w:rsidRDefault="00A372AA" w:rsidP="00A372AA">
      <w:pPr>
        <w:spacing w:line="4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第六条 </w:t>
      </w:r>
      <w:r w:rsidRPr="00E002AD">
        <w:rPr>
          <w:rFonts w:asciiTheme="minorEastAsia" w:hAnsiTheme="minorEastAsia" w:hint="eastAsia"/>
          <w:sz w:val="28"/>
          <w:szCs w:val="28"/>
        </w:rPr>
        <w:t xml:space="preserve"> 盟市级中小企业主管部门依据本办法第五条的规定，负责本地区示范平台的推荐工作。优先推荐盟市级表彰的平台，逐步过渡到推荐盟市级认定的平台。</w:t>
      </w:r>
    </w:p>
    <w:p w:rsidR="00A372AA" w:rsidRPr="00E002AD" w:rsidRDefault="00A372AA" w:rsidP="00A372AA">
      <w:pPr>
        <w:spacing w:line="4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第七条 </w:t>
      </w:r>
      <w:r w:rsidRPr="00E002AD">
        <w:rPr>
          <w:rFonts w:asciiTheme="minorEastAsia" w:hAnsiTheme="minorEastAsia" w:hint="eastAsia"/>
          <w:sz w:val="28"/>
          <w:szCs w:val="28"/>
        </w:rPr>
        <w:t xml:space="preserve"> 盟市级中小企业主管部门对推荐的示范平台运营情况、服务业绩、示范性进行测评，填写《内蒙古自治区中小企业公共服务示范平台推荐表》（见附件1），</w:t>
      </w:r>
      <w:proofErr w:type="gramStart"/>
      <w:r w:rsidRPr="00E002AD">
        <w:rPr>
          <w:rFonts w:asciiTheme="minorEastAsia" w:hAnsiTheme="minorEastAsia" w:hint="eastAsia"/>
          <w:sz w:val="28"/>
          <w:szCs w:val="28"/>
        </w:rPr>
        <w:t>并附被推荐</w:t>
      </w:r>
      <w:proofErr w:type="gramEnd"/>
      <w:r w:rsidRPr="00E002AD">
        <w:rPr>
          <w:rFonts w:asciiTheme="minorEastAsia" w:hAnsiTheme="minorEastAsia" w:hint="eastAsia"/>
          <w:sz w:val="28"/>
          <w:szCs w:val="28"/>
        </w:rPr>
        <w:t>示范平台的申请材料，上报自治区经济和信息化委员会（中小企业局）。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第八条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被推荐为示范平台的单位需提交下列材料：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（一）内蒙古自治区中小企业公共服务示范平台申请报告（见附件2）；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（二）法人证书或营业执照副本复印件；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（三）上一年度服务收支情况的专项审计报告；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（四）主要服务设施、软件或仪器设备清单；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（五）主要管理人员和专业技术人员名单及职称情况；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（六）签订服务协议的中小企业名单和服务中小企业成效的评价；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（七）发展规划或年度运营计划；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（八）质量管理体系认证（或年度监督审核）证书复印件；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（九）盟市级及以上部门颁发的从业资格、资质、认定证书（证明）复印件，授予的荣誉证书（证明）复印件；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（十）得到各级政府扶持的情况；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（十一）能够证明符合申报条件的其他材料；</w:t>
      </w:r>
    </w:p>
    <w:p w:rsidR="00A372AA" w:rsidRPr="00E002AD" w:rsidRDefault="00A372AA" w:rsidP="00A372AA">
      <w:pPr>
        <w:spacing w:line="47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002AD">
        <w:rPr>
          <w:rFonts w:asciiTheme="minorEastAsia" w:hAnsiTheme="minorEastAsia" w:hint="eastAsia"/>
          <w:sz w:val="28"/>
          <w:szCs w:val="28"/>
        </w:rPr>
        <w:t>（十二）对申报材料真实性的声明。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第九条 </w:t>
      </w:r>
      <w:r w:rsidRPr="00E002AD">
        <w:rPr>
          <w:rFonts w:asciiTheme="minorEastAsia" w:hAnsiTheme="minorEastAsia" w:hint="eastAsia"/>
          <w:sz w:val="28"/>
          <w:szCs w:val="28"/>
        </w:rPr>
        <w:t xml:space="preserve"> 自治区经济和信息化委员会（中小企业局）按照相关评审程序对申报材料进行评审，评审结果在自治区经</w:t>
      </w:r>
      <w:proofErr w:type="gramStart"/>
      <w:r w:rsidRPr="00E002AD">
        <w:rPr>
          <w:rFonts w:asciiTheme="minorEastAsia" w:hAnsiTheme="minorEastAsia" w:hint="eastAsia"/>
          <w:sz w:val="28"/>
          <w:szCs w:val="28"/>
        </w:rPr>
        <w:t>信委门户</w:t>
      </w:r>
      <w:proofErr w:type="gramEnd"/>
      <w:r w:rsidRPr="00E002AD">
        <w:rPr>
          <w:rFonts w:asciiTheme="minorEastAsia" w:hAnsiTheme="minorEastAsia" w:hint="eastAsia"/>
          <w:sz w:val="28"/>
          <w:szCs w:val="28"/>
        </w:rPr>
        <w:t>网站及有关媒体上公示15个工作日。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>第十条</w:t>
      </w:r>
      <w:r w:rsidRPr="00E002A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自治区经济和信息化委员会（中小企业局）对评审合格的示范平台授予“内蒙古自治区中小企业公共服务示范平台”称号。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第十一条 </w:t>
      </w:r>
      <w:r w:rsidRPr="00E002AD">
        <w:rPr>
          <w:rFonts w:asciiTheme="minorEastAsia" w:hAnsiTheme="minorEastAsia" w:hint="eastAsia"/>
          <w:sz w:val="28"/>
          <w:szCs w:val="28"/>
        </w:rPr>
        <w:t xml:space="preserve"> 示范平台的申报工作从每年的年初开始，推荐时间为1月15日至2月15日，评审工作于每年的第一季度进行。今后推荐国家级示范平台时，原则上从自治区认定的示范平台中推荐。</w:t>
      </w:r>
    </w:p>
    <w:p w:rsidR="00A372AA" w:rsidRPr="00B12A5E" w:rsidRDefault="00A372AA" w:rsidP="00A372AA">
      <w:pPr>
        <w:spacing w:beforeLines="30" w:afterLines="30" w:line="480" w:lineRule="exact"/>
        <w:jc w:val="center"/>
        <w:rPr>
          <w:rFonts w:ascii="黑体" w:eastAsia="黑体" w:hAnsi="黑体"/>
          <w:sz w:val="28"/>
          <w:szCs w:val="28"/>
        </w:rPr>
      </w:pPr>
      <w:r w:rsidRPr="00B12A5E">
        <w:rPr>
          <w:rFonts w:ascii="黑体" w:eastAsia="黑体" w:hAnsi="黑体" w:hint="eastAsia"/>
          <w:sz w:val="28"/>
          <w:szCs w:val="28"/>
        </w:rPr>
        <w:t xml:space="preserve">第四章 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B12A5E">
        <w:rPr>
          <w:rFonts w:ascii="黑体" w:eastAsia="黑体" w:hAnsi="黑体" w:hint="eastAsia"/>
          <w:sz w:val="28"/>
          <w:szCs w:val="28"/>
        </w:rPr>
        <w:t>示范平台管理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第十二条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示范平台名单在自治区经</w:t>
      </w:r>
      <w:proofErr w:type="gramStart"/>
      <w:r w:rsidRPr="00E002AD">
        <w:rPr>
          <w:rFonts w:asciiTheme="minorEastAsia" w:hAnsiTheme="minorEastAsia" w:hint="eastAsia"/>
          <w:sz w:val="28"/>
          <w:szCs w:val="28"/>
        </w:rPr>
        <w:t>信委门户</w:t>
      </w:r>
      <w:proofErr w:type="gramEnd"/>
      <w:r w:rsidRPr="00E002AD">
        <w:rPr>
          <w:rFonts w:asciiTheme="minorEastAsia" w:hAnsiTheme="minorEastAsia" w:hint="eastAsia"/>
          <w:sz w:val="28"/>
          <w:szCs w:val="28"/>
        </w:rPr>
        <w:t>网站及有关媒体公布，并适时更新。</w:t>
      </w:r>
    </w:p>
    <w:p w:rsidR="00A372AA" w:rsidRPr="00A52D8B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pacing w:val="-6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第十三条 </w:t>
      </w:r>
      <w:r w:rsidRPr="00A52D8B">
        <w:rPr>
          <w:rFonts w:asciiTheme="minorEastAsia" w:hAnsiTheme="minorEastAsia" w:hint="eastAsia"/>
          <w:spacing w:val="-6"/>
          <w:sz w:val="28"/>
          <w:szCs w:val="28"/>
        </w:rPr>
        <w:t xml:space="preserve"> 示范平台要不断提高服务能力和组织带动社会服务资源的能力，主动开展公益性服务，积极承担政府部门委托的各项任务，每年将工作总结报盟市级中小企业主管部门，及时发布服务信息，自觉接受社会监督。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 xml:space="preserve">第十四条 </w:t>
      </w:r>
      <w:r w:rsidRPr="00E002AD">
        <w:rPr>
          <w:rFonts w:asciiTheme="minorEastAsia" w:hAnsiTheme="minorEastAsia" w:hint="eastAsia"/>
          <w:sz w:val="28"/>
          <w:szCs w:val="28"/>
        </w:rPr>
        <w:t xml:space="preserve"> 自治区中小企业局对示范平台实行动态管理，每三年复核一次。复核与年度申报同时进行，由示范平台将三年工作总结、上一年度服务收支专项审计报告及《内蒙古自治区中小企业公共服务示范平台年度运营情况测评表》（见附件3）经盟市中小企业主管部门初审后，报自治区中小企业局。自治区中小企业局组织测评后，填写测评情况及意见，经自治区经济和信息化委员会（中小企业局）组织复核, 对合格的示范平台予以确认；对不合格的发布公告予以撤销。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>第十五条</w:t>
      </w:r>
      <w:r w:rsidRPr="00E002A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自治区经济和信息化委员会（中小企业局）建立监督管理制度。每年定期或不定期组织专家对示范平台进行抽查，对已经授牌的示范平台，如发现弄虚作假，除撤销称号外，暂停所在盟市级中小企业主管部门下一年度的申报工作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>第十六条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 xml:space="preserve"> 工业和信息化部、自治区经济和信息化委员会对示范平台予以重点扶持。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>第十七条</w:t>
      </w:r>
      <w:r w:rsidRPr="00E002A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示范平台评审工作接受审计、纪检部门和社会的监督检查。</w:t>
      </w:r>
    </w:p>
    <w:p w:rsidR="00A372AA" w:rsidRPr="00614C63" w:rsidRDefault="00A372AA" w:rsidP="00A372AA">
      <w:pPr>
        <w:spacing w:beforeLines="30" w:afterLines="30" w:line="480" w:lineRule="exact"/>
        <w:jc w:val="center"/>
        <w:rPr>
          <w:rFonts w:ascii="黑体" w:eastAsia="黑体" w:hAnsi="黑体"/>
          <w:sz w:val="28"/>
          <w:szCs w:val="28"/>
        </w:rPr>
      </w:pPr>
      <w:r w:rsidRPr="00614C63">
        <w:rPr>
          <w:rFonts w:ascii="黑体" w:eastAsia="黑体" w:hAnsi="黑体" w:hint="eastAsia"/>
          <w:sz w:val="28"/>
          <w:szCs w:val="28"/>
        </w:rPr>
        <w:t>第五章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614C63">
        <w:rPr>
          <w:rFonts w:ascii="黑体" w:eastAsia="黑体" w:hAnsi="黑体" w:hint="eastAsia"/>
          <w:sz w:val="28"/>
          <w:szCs w:val="28"/>
        </w:rPr>
        <w:t xml:space="preserve"> 附 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614C63">
        <w:rPr>
          <w:rFonts w:ascii="黑体" w:eastAsia="黑体" w:hAnsi="黑体" w:hint="eastAsia"/>
          <w:sz w:val="28"/>
          <w:szCs w:val="28"/>
        </w:rPr>
        <w:t>则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4594E">
        <w:rPr>
          <w:rFonts w:asciiTheme="minorEastAsia" w:hAnsiTheme="minorEastAsia" w:hint="eastAsia"/>
          <w:b/>
          <w:sz w:val="28"/>
          <w:szCs w:val="28"/>
        </w:rPr>
        <w:t>第十八条</w:t>
      </w:r>
      <w:r w:rsidRPr="00BD653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>各盟市中小企业主管部门可参照本办法，组织开展盟市级示范平台的认定工作，并对盟市级及以上示范平台给予相应的扶持。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BD653C">
        <w:rPr>
          <w:rFonts w:asciiTheme="minorEastAsia" w:hAnsiTheme="minorEastAsia" w:hint="eastAsia"/>
          <w:b/>
          <w:sz w:val="28"/>
          <w:szCs w:val="28"/>
        </w:rPr>
        <w:t xml:space="preserve">第十九条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 xml:space="preserve">全区性行业协会可依据本办法第五条的规定，在协会已认定的公共服务平台中选择，直接向内蒙古中小企业局推荐示范平台，并按本办法相关工作内容进行管理。 </w:t>
      </w:r>
    </w:p>
    <w:p w:rsidR="00A372AA" w:rsidRPr="00BD653C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BD653C">
        <w:rPr>
          <w:rFonts w:asciiTheme="minorEastAsia" w:hAnsiTheme="minorEastAsia" w:hint="eastAsia"/>
          <w:b/>
          <w:sz w:val="28"/>
          <w:szCs w:val="28"/>
        </w:rPr>
        <w:t xml:space="preserve">第二十条  </w:t>
      </w:r>
      <w:r w:rsidRPr="00BD653C">
        <w:rPr>
          <w:rFonts w:asciiTheme="minorEastAsia" w:hAnsiTheme="minorEastAsia" w:hint="eastAsia"/>
          <w:sz w:val="28"/>
          <w:szCs w:val="28"/>
        </w:rPr>
        <w:t>本办法由自治区经济和信息化委员会（中小企业局）负责解释。</w:t>
      </w:r>
    </w:p>
    <w:p w:rsidR="00A372AA" w:rsidRPr="00E002AD" w:rsidRDefault="00A372AA" w:rsidP="00A372AA">
      <w:pPr>
        <w:spacing w:line="47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BD653C">
        <w:rPr>
          <w:rFonts w:asciiTheme="minorEastAsia" w:hAnsiTheme="minorEastAsia" w:hint="eastAsia"/>
          <w:b/>
          <w:sz w:val="28"/>
          <w:szCs w:val="28"/>
        </w:rPr>
        <w:t>第二十一条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002AD">
        <w:rPr>
          <w:rFonts w:asciiTheme="minorEastAsia" w:hAnsiTheme="minorEastAsia" w:hint="eastAsia"/>
          <w:sz w:val="28"/>
          <w:szCs w:val="28"/>
        </w:rPr>
        <w:t xml:space="preserve"> 本办法自发布之日起施行。</w:t>
      </w:r>
    </w:p>
    <w:sectPr w:rsidR="00A372AA" w:rsidRPr="00E002AD" w:rsidSect="0083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372AA"/>
    <w:rsid w:val="00832AEF"/>
    <w:rsid w:val="00A3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</cp:revision>
  <dcterms:created xsi:type="dcterms:W3CDTF">2013-01-10T03:09:00Z</dcterms:created>
  <dcterms:modified xsi:type="dcterms:W3CDTF">2013-01-10T03:10:00Z</dcterms:modified>
</cp:coreProperties>
</file>